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7442" w14:textId="49132E3B" w:rsidR="00275203" w:rsidRPr="00F71A63" w:rsidRDefault="00201976" w:rsidP="00275203">
      <w:pPr>
        <w:ind w:firstLine="72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На основу члана 23. став 4. Уредбе о интерном и јавном конкурсу за попуњавање радних места у државним органима („Службени гласник РС”, бр. 2/19 и 67/21),</w:t>
      </w:r>
    </w:p>
    <w:p w14:paraId="56ACC1BF" w14:textId="0F97AEA2" w:rsidR="00275203" w:rsidRPr="00F71A63" w:rsidRDefault="00201976" w:rsidP="00275203">
      <w:pPr>
        <w:jc w:val="center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b/>
          <w:sz w:val="25"/>
          <w:szCs w:val="25"/>
          <w:lang w:val="sr-Cyrl-CS"/>
        </w:rPr>
        <w:t xml:space="preserve">СЛУЖБА ЗА УПРАВЉАЊЕ КАДРОВИМА </w:t>
      </w:r>
      <w:r w:rsidRPr="00F71A63">
        <w:rPr>
          <w:rFonts w:ascii="Times New Roman" w:hAnsi="Times New Roman" w:cs="Times New Roman"/>
          <w:sz w:val="25"/>
          <w:szCs w:val="25"/>
          <w:lang w:val="sr-Cyrl-CS"/>
        </w:rPr>
        <w:t>објављује</w:t>
      </w:r>
    </w:p>
    <w:p w14:paraId="397C1263" w14:textId="60400B73" w:rsidR="00275203" w:rsidRPr="00F71A63" w:rsidRDefault="00201976" w:rsidP="00275203">
      <w:pPr>
        <w:jc w:val="center"/>
        <w:rPr>
          <w:rFonts w:ascii="Times New Roman" w:hAnsi="Times New Roman" w:cs="Times New Roman"/>
          <w:b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b/>
          <w:sz w:val="25"/>
          <w:szCs w:val="25"/>
          <w:lang w:val="sr-Cyrl-RS"/>
        </w:rPr>
        <w:t>СПИСАК КАНДИДАТА МЕЂУ КОЈИМА СЕ СПРОВОДИ ИЗБОРНИ ПОСТУПАК</w:t>
      </w:r>
      <w:r w:rsidRPr="00F71A6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71A63">
        <w:rPr>
          <w:rFonts w:ascii="Times New Roman" w:hAnsi="Times New Roman" w:cs="Times New Roman"/>
          <w:b/>
          <w:sz w:val="25"/>
          <w:szCs w:val="25"/>
          <w:lang w:val="sr-Cyrl-CS"/>
        </w:rPr>
        <w:t>ПОЧЕВ ОД 22. ЈУЛА 2025. ГОДИНЕ</w:t>
      </w:r>
    </w:p>
    <w:p w14:paraId="7F71B6B5" w14:textId="77777777" w:rsidR="00275203" w:rsidRPr="00F71A63" w:rsidRDefault="00275203" w:rsidP="00275203">
      <w:pPr>
        <w:jc w:val="center"/>
        <w:rPr>
          <w:rFonts w:ascii="Times New Roman" w:hAnsi="Times New Roman" w:cs="Times New Roman"/>
          <w:b/>
          <w:sz w:val="25"/>
          <w:szCs w:val="25"/>
          <w:lang w:val="sr-Cyrl-CS"/>
        </w:rPr>
      </w:pPr>
    </w:p>
    <w:p w14:paraId="42870AAE" w14:textId="514CBF3B" w:rsidR="00275203" w:rsidRPr="00F71A63" w:rsidRDefault="00275203" w:rsidP="002752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</w:pP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>ИНТЕРНИ КОНКУРС – 1 радно место</w:t>
      </w:r>
    </w:p>
    <w:p w14:paraId="260E5D46" w14:textId="71C6DFDD" w:rsidR="00275203" w:rsidRPr="00F71A63" w:rsidRDefault="00275203" w:rsidP="0027520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</w:pP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 xml:space="preserve">  </w:t>
      </w:r>
    </w:p>
    <w:p w14:paraId="36852FB7" w14:textId="77777777" w:rsidR="00275203" w:rsidRPr="00F71A63" w:rsidRDefault="00275203" w:rsidP="0027520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1. Радно место за вођење Евиденције интерног тржишта рада</w:t>
      </w:r>
      <w:r w:rsidRPr="00F71A63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, у звању саветник, Група за пружање подршке управљању људским ресурсима у јединицама локалне самоуправе и за интерно тржиште рада, Сектор за аналитичке послове – 1 извршилац.</w:t>
      </w:r>
    </w:p>
    <w:p w14:paraId="038BEDE4" w14:textId="77777777" w:rsidR="00275203" w:rsidRPr="00F71A63" w:rsidRDefault="00275203" w:rsidP="0027520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p w14:paraId="5C7B65D0" w14:textId="787727F4" w:rsidR="00275203" w:rsidRPr="00F71A63" w:rsidRDefault="00275203" w:rsidP="00275203">
      <w:pPr>
        <w:ind w:firstLine="720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1. </w:t>
      </w: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40И0707251ИНЕ5</w:t>
      </w:r>
    </w:p>
    <w:p w14:paraId="16DAC19B" w14:textId="21890E6A" w:rsidR="00275203" w:rsidRPr="00F71A63" w:rsidRDefault="00275203" w:rsidP="002752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</w:pP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>ЈАВНИ КОНКУРС – 5 радних места</w:t>
      </w:r>
    </w:p>
    <w:p w14:paraId="32A7D4AA" w14:textId="77777777" w:rsidR="00275203" w:rsidRPr="00F71A63" w:rsidRDefault="00275203" w:rsidP="0020197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</w:pPr>
    </w:p>
    <w:p w14:paraId="6EF28291" w14:textId="14616DB7" w:rsidR="00201976" w:rsidRPr="00F71A63" w:rsidRDefault="00201976" w:rsidP="0020197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</w:rPr>
        <w:t xml:space="preserve">1. </w:t>
      </w: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>Радно место за регрутацију и промоцију равноправности, инклузије и различитости</w:t>
      </w: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, 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у звању саветник, </w:t>
      </w:r>
      <w:bookmarkStart w:id="0" w:name="_Hlk202273351"/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у Групи </w:t>
      </w:r>
      <w:r w:rsidRPr="00F71A63">
        <w:rPr>
          <w:rFonts w:ascii="Times New Roman" w:eastAsia="Times New Roman" w:hAnsi="Times New Roman" w:cs="Times New Roman"/>
          <w:sz w:val="25"/>
          <w:szCs w:val="25"/>
          <w:lang w:val="sr-Cyrl-CS"/>
        </w:rPr>
        <w:t>за регрутацију и промоцију државне управе као послодавца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, у Сектору </w:t>
      </w:r>
      <w:r w:rsidRPr="00F71A63">
        <w:rPr>
          <w:rFonts w:ascii="Times New Roman" w:eastAsia="Times New Roman" w:hAnsi="Times New Roman" w:cs="Times New Roman"/>
          <w:sz w:val="25"/>
          <w:szCs w:val="25"/>
          <w:lang w:val="sr-Cyrl-RS"/>
        </w:rPr>
        <w:t>за регрутацију, одабир кадрова, управљање каријером и унапређење функције управљања људским ресурсима</w:t>
      </w:r>
      <w:bookmarkEnd w:id="0"/>
      <w:r w:rsidRPr="00F71A6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– 1 извршилац</w:t>
      </w:r>
      <w:r w:rsidR="00275203"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:</w:t>
      </w:r>
    </w:p>
    <w:p w14:paraId="33AB6C32" w14:textId="77777777" w:rsidR="00201976" w:rsidRPr="00F71A63" w:rsidRDefault="00201976" w:rsidP="0020197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p w14:paraId="49D0264A" w14:textId="16D4BA1F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bookmarkStart w:id="1" w:name="_Hlk203633631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40Ј0907251ИНЕ9</w:t>
      </w:r>
    </w:p>
    <w:p w14:paraId="5159BF8C" w14:textId="79F4F3F3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40Ј0907251ИНЕ2</w:t>
      </w:r>
    </w:p>
    <w:p w14:paraId="7B162F74" w14:textId="27AF7E4A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40Ј0907251ИНЕ6</w:t>
      </w:r>
    </w:p>
    <w:p w14:paraId="1D276DED" w14:textId="128CB72D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40Ј0907251ИНЕ7</w:t>
      </w:r>
    </w:p>
    <w:p w14:paraId="0CB0EF73" w14:textId="3B5BE81B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bookmarkStart w:id="2" w:name="_Hlk203634991"/>
      <w:bookmarkStart w:id="3" w:name="_Hlk203644839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40Ј0907251ИНЕ3</w:t>
      </w:r>
      <w:bookmarkEnd w:id="2"/>
    </w:p>
    <w:p w14:paraId="7ADEB3CA" w14:textId="4FE41479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40Ј0907251ИНЕ4</w:t>
      </w:r>
    </w:p>
    <w:bookmarkEnd w:id="3"/>
    <w:p w14:paraId="4CA4423F" w14:textId="7BF2366D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40Ј0907251ИНЕ1</w:t>
      </w:r>
    </w:p>
    <w:p w14:paraId="548E3A16" w14:textId="161EF6F3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40Ј0907251ИНЕ10</w:t>
      </w:r>
    </w:p>
    <w:p w14:paraId="6F57379B" w14:textId="3CF48BCA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40Ј0907251ИНЕ12</w:t>
      </w:r>
    </w:p>
    <w:p w14:paraId="7FFD186F" w14:textId="0CA3911D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bookmarkStart w:id="4" w:name="_Hlk203643587"/>
      <w:bookmarkStart w:id="5" w:name="_Hlk203644858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40Ј0907251ИНЕ14</w:t>
      </w:r>
      <w:bookmarkEnd w:id="4"/>
    </w:p>
    <w:bookmarkEnd w:id="5"/>
    <w:p w14:paraId="2B9F6684" w14:textId="7A02B902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40Ј0907251ИНЕ15</w:t>
      </w:r>
    </w:p>
    <w:p w14:paraId="1D2CAA1A" w14:textId="558079C3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40Ј0907251ИНЕ11</w:t>
      </w:r>
    </w:p>
    <w:p w14:paraId="55865A3F" w14:textId="3CCC0761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bookmarkStart w:id="6" w:name="_Hlk203649137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40Ј0907251ИНЕ13</w:t>
      </w:r>
      <w:bookmarkEnd w:id="6"/>
    </w:p>
    <w:p w14:paraId="1E410293" w14:textId="7A43F066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40Ј0907251ИНЕ17</w:t>
      </w:r>
    </w:p>
    <w:p w14:paraId="3F0C7328" w14:textId="1B6A62EE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40Ј0907251ИНЕ16</w:t>
      </w:r>
    </w:p>
    <w:p w14:paraId="5BAA9062" w14:textId="5B621143" w:rsidR="002E00A9" w:rsidRPr="00F71A63" w:rsidRDefault="002E00A9" w:rsidP="00201976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 xml:space="preserve">40Ј0907251ИНЕ18 </w:t>
      </w:r>
    </w:p>
    <w:p w14:paraId="4A4D4798" w14:textId="065F42F0" w:rsidR="00275203" w:rsidRPr="00F71A63" w:rsidRDefault="002E00A9" w:rsidP="00275203">
      <w:pPr>
        <w:pStyle w:val="ListParagraph"/>
        <w:numPr>
          <w:ilvl w:val="0"/>
          <w:numId w:val="2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40Ј0907251ИНЕ20</w:t>
      </w:r>
      <w:bookmarkEnd w:id="1"/>
    </w:p>
    <w:p w14:paraId="683DEA94" w14:textId="31923B6E" w:rsidR="00201976" w:rsidRPr="00F71A63" w:rsidRDefault="00201976" w:rsidP="00201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2. Радно место </w:t>
      </w:r>
      <w:r w:rsidRPr="00F71A63">
        <w:rPr>
          <w:rFonts w:ascii="Times New Roman" w:eastAsia="Calibri" w:hAnsi="Times New Roman" w:cs="Times New Roman"/>
          <w:b/>
          <w:bCs/>
          <w:sz w:val="25"/>
          <w:szCs w:val="25"/>
          <w:lang w:val="sr-Cyrl-RS" w:eastAsia="sr-Cyrl-CS"/>
        </w:rPr>
        <w:t>за регрутацију и односе с јавношћу</w:t>
      </w: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, 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у звању млађи саветник, </w:t>
      </w:r>
      <w:bookmarkStart w:id="7" w:name="_Hlk202273453"/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у Групи 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>за регрутацију и промоцију државне управе као послодавца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, у Сектору за регрутацију, одабир кадрова, управљање каријером и унапређење функције управљања људским ресурсима </w:t>
      </w:r>
      <w:bookmarkEnd w:id="7"/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– 1 извршилац</w:t>
      </w:r>
      <w:r w:rsidR="00275203"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:</w:t>
      </w:r>
    </w:p>
    <w:p w14:paraId="5391BF86" w14:textId="77777777" w:rsidR="00201976" w:rsidRPr="00F71A63" w:rsidRDefault="00201976" w:rsidP="00201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p w14:paraId="50AF1A7D" w14:textId="62866E32" w:rsidR="00EA1533" w:rsidRPr="00F71A63" w:rsidRDefault="00161F53" w:rsidP="00201976">
      <w:pPr>
        <w:pStyle w:val="ListParagraph"/>
        <w:numPr>
          <w:ilvl w:val="0"/>
          <w:numId w:val="3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bookmarkStart w:id="8" w:name="_Hlk203643811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40Ј0907252ИНЕ1</w:t>
      </w:r>
    </w:p>
    <w:p w14:paraId="47923E3B" w14:textId="5A3E6EE5" w:rsidR="00334673" w:rsidRPr="00F71A63" w:rsidRDefault="00161F53" w:rsidP="00201976">
      <w:pPr>
        <w:pStyle w:val="ListParagraph"/>
        <w:numPr>
          <w:ilvl w:val="0"/>
          <w:numId w:val="3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40Ј0907252ИНЕ3</w:t>
      </w:r>
    </w:p>
    <w:p w14:paraId="03EE7FD2" w14:textId="28313543" w:rsidR="00334673" w:rsidRPr="00F71A63" w:rsidRDefault="00161F53" w:rsidP="00201976">
      <w:pPr>
        <w:pStyle w:val="ListParagraph"/>
        <w:numPr>
          <w:ilvl w:val="0"/>
          <w:numId w:val="3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40Ј0907252ИНЕ4</w:t>
      </w:r>
    </w:p>
    <w:p w14:paraId="7CBB6D6A" w14:textId="02D51EAA" w:rsidR="00334673" w:rsidRPr="00F71A63" w:rsidRDefault="00161F53" w:rsidP="00201976">
      <w:pPr>
        <w:pStyle w:val="ListParagraph"/>
        <w:numPr>
          <w:ilvl w:val="0"/>
          <w:numId w:val="3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40Ј0907252ИНЕ8</w:t>
      </w:r>
    </w:p>
    <w:p w14:paraId="37F2F6EC" w14:textId="450612A2" w:rsidR="000424A8" w:rsidRPr="00F71A63" w:rsidRDefault="000424A8" w:rsidP="00201976">
      <w:pPr>
        <w:pStyle w:val="ListParagraph"/>
        <w:numPr>
          <w:ilvl w:val="0"/>
          <w:numId w:val="3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bookmarkStart w:id="9" w:name="_Hlk203633669"/>
      <w:r w:rsidRPr="00F71A63">
        <w:rPr>
          <w:rFonts w:ascii="Times New Roman" w:hAnsi="Times New Roman" w:cs="Times New Roman"/>
          <w:sz w:val="25"/>
          <w:szCs w:val="25"/>
          <w:lang w:val="sr-Cyrl-CS"/>
        </w:rPr>
        <w:lastRenderedPageBreak/>
        <w:t>40Ј0907252ИНЕ12</w:t>
      </w:r>
    </w:p>
    <w:p w14:paraId="3907B098" w14:textId="1505B782" w:rsidR="00A23A4D" w:rsidRPr="00F71A63" w:rsidRDefault="00A23A4D" w:rsidP="00201976">
      <w:pPr>
        <w:pStyle w:val="ListParagraph"/>
        <w:numPr>
          <w:ilvl w:val="0"/>
          <w:numId w:val="3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bookmarkStart w:id="10" w:name="_Hlk203643493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40Ј0907252ИНЕ13</w:t>
      </w:r>
    </w:p>
    <w:p w14:paraId="2C7B8ADE" w14:textId="175DBADD" w:rsidR="00A05782" w:rsidRPr="00F71A63" w:rsidRDefault="00A05782" w:rsidP="00201976">
      <w:pPr>
        <w:pStyle w:val="ListParagraph"/>
        <w:numPr>
          <w:ilvl w:val="0"/>
          <w:numId w:val="3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40Ј0907252ИНЕ15</w:t>
      </w:r>
    </w:p>
    <w:p w14:paraId="1564CCF5" w14:textId="01D67273" w:rsidR="00A05782" w:rsidRPr="00F71A63" w:rsidRDefault="00A05782" w:rsidP="00201976">
      <w:pPr>
        <w:pStyle w:val="ListParagraph"/>
        <w:numPr>
          <w:ilvl w:val="0"/>
          <w:numId w:val="3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40Ј0907252ИНЕ16</w:t>
      </w:r>
    </w:p>
    <w:p w14:paraId="468275AB" w14:textId="1AF1682B" w:rsidR="00306ABD" w:rsidRPr="00F71A63" w:rsidRDefault="00306ABD" w:rsidP="00201976">
      <w:pPr>
        <w:pStyle w:val="ListParagraph"/>
        <w:numPr>
          <w:ilvl w:val="0"/>
          <w:numId w:val="3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40Ј0907252ИНЕ14</w:t>
      </w:r>
    </w:p>
    <w:p w14:paraId="34E5E250" w14:textId="7FFADE81" w:rsidR="00A23A4D" w:rsidRPr="00F71A63" w:rsidRDefault="00D0532C" w:rsidP="00201976">
      <w:pPr>
        <w:pStyle w:val="ListParagraph"/>
        <w:numPr>
          <w:ilvl w:val="0"/>
          <w:numId w:val="3"/>
        </w:numPr>
        <w:ind w:left="1134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40Ј0907252ИНЕ17</w:t>
      </w:r>
      <w:bookmarkEnd w:id="8"/>
      <w:bookmarkEnd w:id="10"/>
    </w:p>
    <w:bookmarkEnd w:id="9"/>
    <w:p w14:paraId="2CB72684" w14:textId="36213A86" w:rsidR="00201976" w:rsidRPr="00F71A63" w:rsidRDefault="00201976" w:rsidP="0020197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</w:pP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 xml:space="preserve">3. </w:t>
      </w:r>
      <w:r w:rsidRPr="00F71A63">
        <w:rPr>
          <w:rFonts w:ascii="Times New Roman" w:eastAsia="Calibri" w:hAnsi="Times New Roman" w:cs="Times New Roman"/>
          <w:b/>
          <w:bCs/>
          <w:sz w:val="25"/>
          <w:szCs w:val="25"/>
          <w:lang w:val="sr-Cyrl-RS" w:eastAsia="sr-Cyrl-CS"/>
        </w:rPr>
        <w:t>Радно место за регрутацију и сарадњу са стручним организацијама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>, у звању млађи саветник,</w:t>
      </w: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 xml:space="preserve"> 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у Групи 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>за регрутацију и промоцију државне управе као послодавца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, у </w:t>
      </w:r>
      <w:bookmarkStart w:id="11" w:name="_Hlk202273573"/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Сектору за регрутацију, одабир кадрова, управљање каријером и унапређење функције управљања људским ресурсима </w:t>
      </w:r>
      <w:bookmarkEnd w:id="11"/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– 1 извршилац</w:t>
      </w:r>
      <w:r w:rsidR="00275203"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:</w:t>
      </w:r>
    </w:p>
    <w:p w14:paraId="5F6E9859" w14:textId="77777777" w:rsidR="000424A8" w:rsidRPr="00F71A63" w:rsidRDefault="000424A8" w:rsidP="008D1779">
      <w:pPr>
        <w:pStyle w:val="ListParagraph"/>
        <w:rPr>
          <w:rFonts w:ascii="Times New Roman" w:hAnsi="Times New Roman" w:cs="Times New Roman"/>
          <w:sz w:val="25"/>
          <w:szCs w:val="25"/>
          <w:lang w:val="sr-Cyrl-CS"/>
        </w:rPr>
      </w:pPr>
    </w:p>
    <w:p w14:paraId="22308C20" w14:textId="5636F8AB" w:rsidR="002E00A9" w:rsidRPr="00F71A63" w:rsidRDefault="002E00A9" w:rsidP="00201976">
      <w:pPr>
        <w:pStyle w:val="ListParagraph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5"/>
          <w:szCs w:val="25"/>
          <w:lang w:val="sr-Cyrl-CS"/>
        </w:rPr>
      </w:pPr>
      <w:bookmarkStart w:id="12" w:name="_Hlk203634265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40Ј0907253ИНЕ8</w:t>
      </w:r>
    </w:p>
    <w:bookmarkEnd w:id="12"/>
    <w:p w14:paraId="3B7C7B9F" w14:textId="15EE9110" w:rsidR="002E00A9" w:rsidRPr="00F71A63" w:rsidRDefault="002E00A9" w:rsidP="00201976">
      <w:pPr>
        <w:pStyle w:val="ListParagraph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40Ј0907253ИНЕ4</w:t>
      </w:r>
    </w:p>
    <w:p w14:paraId="319F4DFE" w14:textId="7C3FDD96" w:rsidR="002E00A9" w:rsidRPr="00F71A63" w:rsidRDefault="002E00A9" w:rsidP="00201976">
      <w:pPr>
        <w:pStyle w:val="ListParagraph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40Ј0907253ИНЕ3</w:t>
      </w:r>
    </w:p>
    <w:p w14:paraId="477FCAD6" w14:textId="3924CE56" w:rsidR="002E00A9" w:rsidRPr="00F71A63" w:rsidRDefault="002E00A9" w:rsidP="00201976">
      <w:pPr>
        <w:pStyle w:val="ListParagraph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5"/>
          <w:szCs w:val="25"/>
          <w:lang w:val="sr-Cyrl-CS"/>
        </w:rPr>
      </w:pPr>
      <w:bookmarkStart w:id="13" w:name="_Hlk203644345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40Ј0907253ИНЕ1</w:t>
      </w:r>
    </w:p>
    <w:p w14:paraId="0C954B1D" w14:textId="540C830C" w:rsidR="002E00A9" w:rsidRPr="00F71A63" w:rsidRDefault="002E00A9" w:rsidP="00201976">
      <w:pPr>
        <w:pStyle w:val="ListParagraph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5"/>
          <w:szCs w:val="25"/>
          <w:lang w:val="sr-Cyrl-CS"/>
        </w:rPr>
      </w:pPr>
      <w:bookmarkStart w:id="14" w:name="_Hlk203633735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40Ј0907253ИНЕ12</w:t>
      </w:r>
    </w:p>
    <w:bookmarkEnd w:id="13"/>
    <w:bookmarkEnd w:id="14"/>
    <w:p w14:paraId="566F4311" w14:textId="7F0C39F9" w:rsidR="002E00A9" w:rsidRPr="00F71A63" w:rsidRDefault="002E00A9" w:rsidP="00201976">
      <w:pPr>
        <w:pStyle w:val="ListParagraph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40Ј0907253ИНЕ13</w:t>
      </w:r>
    </w:p>
    <w:p w14:paraId="056CD179" w14:textId="131904C3" w:rsidR="002E00A9" w:rsidRPr="00F71A63" w:rsidRDefault="002E00A9" w:rsidP="00201976">
      <w:pPr>
        <w:pStyle w:val="ListParagraph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5"/>
          <w:szCs w:val="25"/>
          <w:lang w:val="sr-Cyrl-CS"/>
        </w:rPr>
      </w:pPr>
      <w:bookmarkStart w:id="15" w:name="_Hlk203646150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40Ј0907253ИНЕ15</w:t>
      </w:r>
    </w:p>
    <w:p w14:paraId="3AACD0D2" w14:textId="41D877B2" w:rsidR="002E00A9" w:rsidRPr="00F71A63" w:rsidRDefault="002E00A9" w:rsidP="00201976">
      <w:pPr>
        <w:pStyle w:val="ListParagraph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40Ј0907253ИНЕ16</w:t>
      </w:r>
    </w:p>
    <w:p w14:paraId="719BB147" w14:textId="77777777" w:rsidR="00201976" w:rsidRPr="00F71A63" w:rsidRDefault="002E00A9" w:rsidP="00201976">
      <w:pPr>
        <w:pStyle w:val="ListParagraph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40Ј0907253ИНЕ14</w:t>
      </w:r>
    </w:p>
    <w:p w14:paraId="63A59408" w14:textId="4771BE3B" w:rsidR="002E00A9" w:rsidRPr="00F71A63" w:rsidRDefault="002E00A9" w:rsidP="00201976">
      <w:pPr>
        <w:pStyle w:val="ListParagraph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40Ј0907253ИНЕ17</w:t>
      </w:r>
    </w:p>
    <w:p w14:paraId="693C31CF" w14:textId="2FFB8C3F" w:rsidR="002E00A9" w:rsidRPr="00F71A63" w:rsidRDefault="002E00A9" w:rsidP="00275203">
      <w:pPr>
        <w:pStyle w:val="ListParagraph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40Ј0907253ИНЕ18</w:t>
      </w:r>
      <w:bookmarkEnd w:id="15"/>
    </w:p>
    <w:p w14:paraId="2CF91EB1" w14:textId="27370149" w:rsidR="00201976" w:rsidRPr="00F71A63" w:rsidRDefault="00201976" w:rsidP="0020197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4</w:t>
      </w: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</w:rPr>
        <w:t xml:space="preserve">. </w:t>
      </w:r>
      <w:r w:rsidRPr="00F71A6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sr-Cyrl-RS" w:eastAsia="sr-Cyrl-CS"/>
        </w:rPr>
        <w:t>Радно место за послове стручне подршке спровођењу поступка провере понашајних компетенција</w:t>
      </w: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, 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у звању млађи саветник, у</w:t>
      </w:r>
      <w:r w:rsidRPr="00F71A63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Групи за проверу компетенција, у Сектору за регрутацију, одабир кадрова, управљање каријером и унапређење функције управљања људским ресурсима – 2 извршиоца</w:t>
      </w:r>
      <w:r w:rsidR="00275203"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:</w:t>
      </w:r>
    </w:p>
    <w:p w14:paraId="69DDCD19" w14:textId="77777777" w:rsidR="00201976" w:rsidRPr="00F71A63" w:rsidRDefault="00201976" w:rsidP="0020197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p w14:paraId="7B74DEDC" w14:textId="77777777" w:rsidR="00201976" w:rsidRPr="00F71A63" w:rsidRDefault="00A510C9" w:rsidP="002019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40Ј0907254ИНЕ2</w:t>
      </w:r>
    </w:p>
    <w:p w14:paraId="1B44E3E6" w14:textId="77777777" w:rsidR="00201976" w:rsidRPr="00F71A63" w:rsidRDefault="00475467" w:rsidP="002019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40Ј0907254ИНЕ8</w:t>
      </w:r>
    </w:p>
    <w:p w14:paraId="0A0BE19D" w14:textId="77777777" w:rsidR="00201976" w:rsidRPr="00F71A63" w:rsidRDefault="000424A8" w:rsidP="002019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40Ј0907254ИНЕ13</w:t>
      </w:r>
    </w:p>
    <w:p w14:paraId="672C9E3A" w14:textId="6F325CAD" w:rsidR="00103141" w:rsidRPr="00F71A63" w:rsidRDefault="00D7257B" w:rsidP="0010314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40Ј0907254ИНЕ15</w:t>
      </w:r>
    </w:p>
    <w:p w14:paraId="5C7E8002" w14:textId="77777777" w:rsidR="00201976" w:rsidRPr="00F71A63" w:rsidRDefault="00201976" w:rsidP="00201976">
      <w:pPr>
        <w:pStyle w:val="ListParagraph"/>
        <w:shd w:val="clear" w:color="auto" w:fill="FFFFFF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p w14:paraId="77AF39FC" w14:textId="1A44042C" w:rsidR="00201976" w:rsidRPr="00F71A63" w:rsidRDefault="00201976" w:rsidP="0020197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5</w:t>
      </w: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</w:rPr>
        <w:t xml:space="preserve">. </w:t>
      </w: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Радно место </w:t>
      </w:r>
      <w:r w:rsidRPr="00F71A63">
        <w:rPr>
          <w:rFonts w:ascii="Times New Roman" w:eastAsia="Times New Roman" w:hAnsi="Times New Roman" w:cs="Times New Roman"/>
          <w:b/>
          <w:sz w:val="25"/>
          <w:szCs w:val="25"/>
          <w:lang w:val="sr-Cyrl-RS" w:eastAsia="sr-Cyrl-CS"/>
        </w:rPr>
        <w:t>за послове подршке јединицама локалне самоуправе</w:t>
      </w:r>
      <w:r w:rsidRPr="00F71A6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, </w:t>
      </w:r>
      <w:r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у звању саветник, у Групи за пружање подршке управљању људским ресурсима у јединицама локалне самоуправе и за интерно тржиште рада, у Сектору за аналитичке послове – 1 извршилац</w:t>
      </w:r>
      <w:r w:rsidR="00275203" w:rsidRPr="00F71A63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:</w:t>
      </w:r>
    </w:p>
    <w:p w14:paraId="676E0E30" w14:textId="77777777" w:rsidR="00201976" w:rsidRPr="00F71A63" w:rsidRDefault="00201976" w:rsidP="00201976">
      <w:pPr>
        <w:pStyle w:val="ListParagraph"/>
        <w:rPr>
          <w:rFonts w:ascii="Times New Roman" w:hAnsi="Times New Roman" w:cs="Times New Roman"/>
          <w:sz w:val="25"/>
          <w:szCs w:val="25"/>
          <w:lang w:val="sr-Cyrl-CS"/>
        </w:rPr>
      </w:pPr>
    </w:p>
    <w:p w14:paraId="2D478C6F" w14:textId="04234373" w:rsidR="000424A8" w:rsidRPr="00F71A63" w:rsidRDefault="000424A8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40Ј0907255ИНЕ11</w:t>
      </w:r>
    </w:p>
    <w:p w14:paraId="1A8C3D8C" w14:textId="57DF377E" w:rsidR="000424A8" w:rsidRPr="00F71A63" w:rsidRDefault="004803A5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40Ј0907255ИНЕ8</w:t>
      </w:r>
    </w:p>
    <w:p w14:paraId="75E350FF" w14:textId="2960B6C4" w:rsidR="004803A5" w:rsidRPr="00F71A63" w:rsidRDefault="004803A5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40Ј0907255ИНЕ7</w:t>
      </w:r>
    </w:p>
    <w:p w14:paraId="4C98A9A7" w14:textId="7E503672" w:rsidR="004803A5" w:rsidRPr="00F71A63" w:rsidRDefault="004803A5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bookmarkStart w:id="16" w:name="_Hlk203634722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40Ј0907255ИНЕ9</w:t>
      </w:r>
    </w:p>
    <w:bookmarkEnd w:id="16"/>
    <w:p w14:paraId="5156DDC0" w14:textId="6645AAEC" w:rsidR="004803A5" w:rsidRPr="00F71A63" w:rsidRDefault="004803A5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40Ј0907255ИНЕ4</w:t>
      </w:r>
    </w:p>
    <w:p w14:paraId="7949315D" w14:textId="19BB1526" w:rsidR="004803A5" w:rsidRPr="00F71A63" w:rsidRDefault="004803A5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40Ј0907255ИНЕ5</w:t>
      </w:r>
    </w:p>
    <w:p w14:paraId="2D0118D4" w14:textId="39271E7C" w:rsidR="004803A5" w:rsidRPr="00F71A63" w:rsidRDefault="004803A5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40Ј0907255ИНЕ3</w:t>
      </w:r>
    </w:p>
    <w:p w14:paraId="195328FD" w14:textId="2CC9400F" w:rsidR="004803A5" w:rsidRPr="00F71A63" w:rsidRDefault="004803A5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40Ј0907255ИНЕ2</w:t>
      </w:r>
    </w:p>
    <w:p w14:paraId="497E3376" w14:textId="3FAB3E17" w:rsidR="00D7257B" w:rsidRPr="00F71A63" w:rsidRDefault="00D7257B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40Ј0907255ИНЕ12</w:t>
      </w:r>
    </w:p>
    <w:p w14:paraId="282C607C" w14:textId="2779CC80" w:rsidR="00D7257B" w:rsidRPr="00F71A63" w:rsidRDefault="00D7257B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bookmarkStart w:id="17" w:name="_Hlk203643699"/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40Ј0907255ИНЕ14</w:t>
      </w:r>
      <w:bookmarkEnd w:id="17"/>
    </w:p>
    <w:p w14:paraId="7BAF986E" w14:textId="06A723AB" w:rsidR="00D7257B" w:rsidRPr="00F71A63" w:rsidRDefault="00D7257B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40Ј0907255ИНЕ16</w:t>
      </w:r>
    </w:p>
    <w:p w14:paraId="0AB216F0" w14:textId="55101071" w:rsidR="00A05782" w:rsidRPr="00F71A63" w:rsidRDefault="00A05782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40Ј0907255ИНЕ13</w:t>
      </w:r>
    </w:p>
    <w:p w14:paraId="7C06356B" w14:textId="6453972A" w:rsidR="00A05782" w:rsidRPr="00F71A63" w:rsidRDefault="00A05782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lastRenderedPageBreak/>
        <w:t>40Ј0907255ИНЕ15</w:t>
      </w:r>
    </w:p>
    <w:p w14:paraId="25CE3257" w14:textId="75DB1779" w:rsidR="00D0532C" w:rsidRPr="00F71A63" w:rsidRDefault="00D0532C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40Ј0907255ИНЕ18</w:t>
      </w:r>
    </w:p>
    <w:p w14:paraId="3BF7440C" w14:textId="71206867" w:rsidR="00881E37" w:rsidRPr="00F71A63" w:rsidRDefault="00881E37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40Ј0907255ИНЕ17</w:t>
      </w:r>
    </w:p>
    <w:p w14:paraId="1D05C584" w14:textId="0352238B" w:rsidR="00B8439B" w:rsidRPr="00F71A63" w:rsidRDefault="00B8439B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40Ј0907255ИНЕ19</w:t>
      </w:r>
    </w:p>
    <w:p w14:paraId="2A70CF60" w14:textId="58E22C02" w:rsidR="00EA1533" w:rsidRPr="00F71A63" w:rsidRDefault="007023FE" w:rsidP="00201976">
      <w:pPr>
        <w:pStyle w:val="ListParagraph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5"/>
          <w:szCs w:val="25"/>
          <w:lang w:val="sr-Cyrl-CS"/>
        </w:rPr>
      </w:pPr>
      <w:r w:rsidRPr="00F71A63">
        <w:rPr>
          <w:rFonts w:ascii="Times New Roman" w:hAnsi="Times New Roman" w:cs="Times New Roman"/>
          <w:sz w:val="25"/>
          <w:szCs w:val="25"/>
          <w:lang w:val="sr-Cyrl-CS"/>
        </w:rPr>
        <w:t>40Ј0907255ИНЕ20</w:t>
      </w:r>
    </w:p>
    <w:sectPr w:rsidR="00EA1533" w:rsidRPr="00F71A63" w:rsidSect="00275203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7B99"/>
    <w:multiLevelType w:val="hybridMultilevel"/>
    <w:tmpl w:val="BCCEA956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275CF"/>
    <w:multiLevelType w:val="hybridMultilevel"/>
    <w:tmpl w:val="966C13B2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CF0C32"/>
    <w:multiLevelType w:val="hybridMultilevel"/>
    <w:tmpl w:val="379CD4FE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A44329"/>
    <w:multiLevelType w:val="hybridMultilevel"/>
    <w:tmpl w:val="6A6291A6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3E445B"/>
    <w:multiLevelType w:val="hybridMultilevel"/>
    <w:tmpl w:val="36640768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5C7957"/>
    <w:multiLevelType w:val="hybridMultilevel"/>
    <w:tmpl w:val="CCA8CEF0"/>
    <w:lvl w:ilvl="0" w:tplc="2D963B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48513">
    <w:abstractNumId w:val="5"/>
  </w:num>
  <w:num w:numId="2" w16cid:durableId="726606239">
    <w:abstractNumId w:val="2"/>
  </w:num>
  <w:num w:numId="3" w16cid:durableId="1306396919">
    <w:abstractNumId w:val="1"/>
  </w:num>
  <w:num w:numId="4" w16cid:durableId="1189878958">
    <w:abstractNumId w:val="4"/>
  </w:num>
  <w:num w:numId="5" w16cid:durableId="754975810">
    <w:abstractNumId w:val="0"/>
  </w:num>
  <w:num w:numId="6" w16cid:durableId="108398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33"/>
    <w:rsid w:val="000424A8"/>
    <w:rsid w:val="000C7939"/>
    <w:rsid w:val="00103141"/>
    <w:rsid w:val="001155EA"/>
    <w:rsid w:val="00161F53"/>
    <w:rsid w:val="00175BDC"/>
    <w:rsid w:val="001B222F"/>
    <w:rsid w:val="00201976"/>
    <w:rsid w:val="00253C95"/>
    <w:rsid w:val="002669A8"/>
    <w:rsid w:val="00275203"/>
    <w:rsid w:val="00293B9A"/>
    <w:rsid w:val="002E00A9"/>
    <w:rsid w:val="00306ABD"/>
    <w:rsid w:val="00334673"/>
    <w:rsid w:val="00351479"/>
    <w:rsid w:val="003D37D9"/>
    <w:rsid w:val="00475467"/>
    <w:rsid w:val="004803A5"/>
    <w:rsid w:val="005D778F"/>
    <w:rsid w:val="00636BE6"/>
    <w:rsid w:val="006914D7"/>
    <w:rsid w:val="007023FE"/>
    <w:rsid w:val="00786A09"/>
    <w:rsid w:val="00881E37"/>
    <w:rsid w:val="008D1779"/>
    <w:rsid w:val="009077BC"/>
    <w:rsid w:val="00994F90"/>
    <w:rsid w:val="00A05782"/>
    <w:rsid w:val="00A23A4D"/>
    <w:rsid w:val="00A510C9"/>
    <w:rsid w:val="00AC12CA"/>
    <w:rsid w:val="00AE2707"/>
    <w:rsid w:val="00AE73D6"/>
    <w:rsid w:val="00B8439B"/>
    <w:rsid w:val="00CB0476"/>
    <w:rsid w:val="00D0532C"/>
    <w:rsid w:val="00D7257B"/>
    <w:rsid w:val="00DF67C0"/>
    <w:rsid w:val="00E35D01"/>
    <w:rsid w:val="00E3630A"/>
    <w:rsid w:val="00E41881"/>
    <w:rsid w:val="00EA1533"/>
    <w:rsid w:val="00F23ECC"/>
    <w:rsid w:val="00F7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D760B"/>
  <w15:chartTrackingRefBased/>
  <w15:docId w15:val="{2D4EFF4B-A51A-4E12-93B0-473CBC24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5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5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5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5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5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53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53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53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5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53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53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Stanojević</dc:creator>
  <cp:keywords/>
  <dc:description/>
  <cp:lastModifiedBy>Aleksa Jovičić</cp:lastModifiedBy>
  <cp:revision>19</cp:revision>
  <dcterms:created xsi:type="dcterms:W3CDTF">2025-07-16T10:49:00Z</dcterms:created>
  <dcterms:modified xsi:type="dcterms:W3CDTF">2025-07-18T09:17:00Z</dcterms:modified>
</cp:coreProperties>
</file>